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03B0" w14:textId="00DF453C" w:rsidR="00161871" w:rsidRPr="004B1166" w:rsidRDefault="002F6D3A" w:rsidP="00161871">
      <w:pPr>
        <w:pStyle w:val="Header"/>
        <w:jc w:val="center"/>
        <w:rPr>
          <w:rFonts w:cs="Arial"/>
        </w:rPr>
      </w:pPr>
      <w:r w:rsidRPr="004B1166">
        <w:rPr>
          <w:rFonts w:cs="Arial"/>
          <w:noProof/>
          <w:lang w:eastAsia="en-CA"/>
        </w:rPr>
        <w:drawing>
          <wp:anchor distT="0" distB="0" distL="114300" distR="114300" simplePos="0" relativeHeight="251656192" behindDoc="0" locked="0" layoutInCell="1" allowOverlap="1" wp14:anchorId="3184F051" wp14:editId="5933EF73">
            <wp:simplePos x="0" y="0"/>
            <wp:positionH relativeFrom="column">
              <wp:posOffset>-76200</wp:posOffset>
            </wp:positionH>
            <wp:positionV relativeFrom="paragraph">
              <wp:posOffset>-598805</wp:posOffset>
            </wp:positionV>
            <wp:extent cx="1190625" cy="12922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SLogo.JPG"/>
                    <pic:cNvPicPr/>
                  </pic:nvPicPr>
                  <pic:blipFill>
                    <a:blip r:embed="rId11">
                      <a:extLst>
                        <a:ext uri="{28A0092B-C50C-407E-A947-70E740481C1C}">
                          <a14:useLocalDpi xmlns:a14="http://schemas.microsoft.com/office/drawing/2010/main" val="0"/>
                        </a:ext>
                      </a:extLst>
                    </a:blip>
                    <a:stretch>
                      <a:fillRect/>
                    </a:stretch>
                  </pic:blipFill>
                  <pic:spPr>
                    <a:xfrm>
                      <a:off x="0" y="0"/>
                      <a:ext cx="1190625" cy="1292225"/>
                    </a:xfrm>
                    <a:prstGeom prst="rect">
                      <a:avLst/>
                    </a:prstGeom>
                  </pic:spPr>
                </pic:pic>
              </a:graphicData>
            </a:graphic>
            <wp14:sizeRelH relativeFrom="page">
              <wp14:pctWidth>0</wp14:pctWidth>
            </wp14:sizeRelH>
            <wp14:sizeRelV relativeFrom="page">
              <wp14:pctHeight>0</wp14:pctHeight>
            </wp14:sizeRelV>
          </wp:anchor>
        </w:drawing>
      </w:r>
      <w:r w:rsidRPr="00161871">
        <w:rPr>
          <w:noProof/>
          <w:lang w:eastAsia="en-CA"/>
        </w:rPr>
        <mc:AlternateContent>
          <mc:Choice Requires="wps">
            <w:drawing>
              <wp:anchor distT="0" distB="0" distL="114300" distR="114300" simplePos="0" relativeHeight="251657216" behindDoc="0" locked="0" layoutInCell="1" allowOverlap="1" wp14:anchorId="3ED6608C" wp14:editId="16E725AA">
                <wp:simplePos x="0" y="0"/>
                <wp:positionH relativeFrom="column">
                  <wp:posOffset>-180975</wp:posOffset>
                </wp:positionH>
                <wp:positionV relativeFrom="paragraph">
                  <wp:posOffset>-695325</wp:posOffset>
                </wp:positionV>
                <wp:extent cx="7058025" cy="0"/>
                <wp:effectExtent l="57150" t="38100" r="47625" b="95250"/>
                <wp:wrapNone/>
                <wp:docPr id="2" name="Straight Connector 2"/>
                <wp:cNvGraphicFramePr/>
                <a:graphic xmlns:a="http://schemas.openxmlformats.org/drawingml/2006/main">
                  <a:graphicData uri="http://schemas.microsoft.com/office/word/2010/wordprocessingShape">
                    <wps:wsp>
                      <wps:cNvCnPr/>
                      <wps:spPr>
                        <a:xfrm>
                          <a:off x="0" y="0"/>
                          <a:ext cx="7058025" cy="0"/>
                        </a:xfrm>
                        <a:prstGeom prst="line">
                          <a:avLst/>
                        </a:prstGeom>
                        <a:ln>
                          <a:solidFill>
                            <a:schemeClr val="accent1"/>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40903B75"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54.75pt" to="541.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" strokecolor="#4f81bd [3204]" strokeweight="3pt">
                <v:shadow on="t" color="black" opacity="22937f" origin=",.5" offset="0,.63889mm"/>
              </v:line>
            </w:pict>
          </mc:Fallback>
        </mc:AlternateContent>
      </w:r>
      <w:r w:rsidR="00DB137D">
        <w:rPr>
          <w:rFonts w:cs="Arial"/>
          <w:b/>
          <w:color w:val="1F497D" w:themeColor="text2"/>
          <w:sz w:val="44"/>
        </w:rPr>
        <w:t xml:space="preserve">          </w:t>
      </w:r>
      <w:r w:rsidR="00161871" w:rsidRPr="004B1166">
        <w:rPr>
          <w:rFonts w:cs="Arial"/>
          <w:b/>
          <w:color w:val="1F497D" w:themeColor="text2"/>
          <w:sz w:val="44"/>
        </w:rPr>
        <w:t>BRANTFORD POLICE SERVICE</w:t>
      </w:r>
    </w:p>
    <w:p w14:paraId="57B85DAA" w14:textId="2554A1B4" w:rsidR="00161871" w:rsidRPr="00AF6853" w:rsidRDefault="00DB137D" w:rsidP="00161871">
      <w:pPr>
        <w:pStyle w:val="Header"/>
        <w:jc w:val="center"/>
        <w:rPr>
          <w:rFonts w:cs="Arial"/>
          <w:b/>
          <w:color w:val="1F497D" w:themeColor="text2"/>
          <w:sz w:val="44"/>
          <w:szCs w:val="44"/>
        </w:rPr>
      </w:pPr>
      <w:r>
        <w:rPr>
          <w:rFonts w:cs="Arial"/>
          <w:b/>
          <w:color w:val="1F497D" w:themeColor="text2"/>
          <w:sz w:val="44"/>
          <w:szCs w:val="44"/>
        </w:rPr>
        <w:t xml:space="preserve">        </w:t>
      </w:r>
      <w:r w:rsidR="002F6D3A" w:rsidRPr="00C84012">
        <w:rPr>
          <w:rFonts w:cs="Arial"/>
          <w:b/>
          <w:color w:val="1F497D" w:themeColor="text2"/>
          <w:sz w:val="36"/>
          <w:szCs w:val="36"/>
        </w:rPr>
        <w:t>CIVILIAN POSITION</w:t>
      </w:r>
    </w:p>
    <w:p w14:paraId="07F9E930" w14:textId="1DCC8944" w:rsidR="00161871" w:rsidRDefault="002F6D3A">
      <w:r w:rsidRPr="00161871">
        <w:rPr>
          <w:noProof/>
          <w:lang w:eastAsia="en-CA"/>
        </w:rPr>
        <mc:AlternateContent>
          <mc:Choice Requires="wps">
            <w:drawing>
              <wp:anchor distT="0" distB="0" distL="114300" distR="114300" simplePos="0" relativeHeight="251658240" behindDoc="0" locked="0" layoutInCell="1" allowOverlap="1" wp14:anchorId="0D30302B" wp14:editId="2DDDD793">
                <wp:simplePos x="0" y="0"/>
                <wp:positionH relativeFrom="column">
                  <wp:posOffset>-180975</wp:posOffset>
                </wp:positionH>
                <wp:positionV relativeFrom="paragraph">
                  <wp:posOffset>195580</wp:posOffset>
                </wp:positionV>
                <wp:extent cx="7058025" cy="0"/>
                <wp:effectExtent l="57150" t="38100" r="47625" b="95250"/>
                <wp:wrapNone/>
                <wp:docPr id="3" name="Straight Connector 3"/>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49447241"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15.4pt" to="54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" strokecolor="#4f81bd [3204]" strokeweight="3pt">
                <v:shadow on="t" color="black" opacity="22937f" origin=",.5" offset="0,.63889mm"/>
              </v:line>
            </w:pict>
          </mc:Fallback>
        </mc:AlternateContent>
      </w:r>
    </w:p>
    <w:p w14:paraId="6CBE64E8" w14:textId="77777777" w:rsidR="002F6D3A" w:rsidRPr="004E1EE3" w:rsidRDefault="002F6D3A" w:rsidP="002F6D3A">
      <w:pPr>
        <w:spacing w:line="240" w:lineRule="auto"/>
        <w:rPr>
          <w:rFonts w:cs="Arial"/>
          <w:b/>
          <w:sz w:val="24"/>
          <w:szCs w:val="24"/>
        </w:rPr>
      </w:pPr>
      <w:r w:rsidRPr="004E1EE3">
        <w:rPr>
          <w:rFonts w:cs="Arial"/>
          <w:b/>
          <w:sz w:val="24"/>
          <w:szCs w:val="24"/>
        </w:rPr>
        <w:t xml:space="preserve">Job Posting: </w:t>
      </w:r>
      <w:r>
        <w:rPr>
          <w:rFonts w:cs="Arial"/>
          <w:b/>
          <w:sz w:val="24"/>
          <w:szCs w:val="24"/>
        </w:rPr>
        <w:t>Human Resources Generalist</w:t>
      </w:r>
      <w:r w:rsidRPr="004E1EE3">
        <w:rPr>
          <w:rFonts w:cs="Arial"/>
          <w:b/>
          <w:sz w:val="24"/>
          <w:szCs w:val="24"/>
        </w:rPr>
        <w:tab/>
      </w:r>
      <w:r w:rsidRPr="004E1EE3">
        <w:rPr>
          <w:rFonts w:cs="Arial"/>
          <w:b/>
          <w:sz w:val="24"/>
          <w:szCs w:val="24"/>
        </w:rPr>
        <w:tab/>
      </w:r>
      <w:r w:rsidRPr="004E1EE3">
        <w:rPr>
          <w:rFonts w:cs="Arial"/>
          <w:b/>
          <w:sz w:val="24"/>
          <w:szCs w:val="24"/>
        </w:rPr>
        <w:tab/>
      </w:r>
      <w:r w:rsidRPr="004E1EE3">
        <w:rPr>
          <w:rFonts w:cs="Arial"/>
          <w:b/>
          <w:sz w:val="24"/>
          <w:szCs w:val="24"/>
        </w:rPr>
        <w:tab/>
        <w:t xml:space="preserve">       </w:t>
      </w:r>
      <w:r>
        <w:rPr>
          <w:rFonts w:cs="Arial"/>
          <w:b/>
          <w:sz w:val="24"/>
          <w:szCs w:val="24"/>
        </w:rPr>
        <w:t xml:space="preserve">       </w:t>
      </w:r>
      <w:r w:rsidRPr="004E1EE3">
        <w:rPr>
          <w:rFonts w:cs="Arial"/>
          <w:b/>
          <w:sz w:val="24"/>
          <w:szCs w:val="24"/>
        </w:rPr>
        <w:t>Posting Type:</w:t>
      </w:r>
      <w:r w:rsidRPr="004E1EE3">
        <w:rPr>
          <w:rFonts w:cs="Arial"/>
          <w:b/>
          <w:sz w:val="24"/>
          <w:szCs w:val="24"/>
          <w:lang w:val="en-US"/>
        </w:rPr>
        <w:t xml:space="preserve"> External   </w:t>
      </w:r>
    </w:p>
    <w:p w14:paraId="19739442" w14:textId="0FF629CD" w:rsidR="00860064" w:rsidRPr="002F6D3A" w:rsidRDefault="002F6D3A" w:rsidP="002F6D3A">
      <w:pPr>
        <w:jc w:val="both"/>
        <w:rPr>
          <w:rFonts w:cs="Arial"/>
          <w:iCs/>
        </w:rPr>
      </w:pPr>
      <w:r w:rsidRPr="004E1EE3">
        <w:rPr>
          <w:rFonts w:cs="Arial"/>
          <w:b/>
          <w:sz w:val="24"/>
          <w:szCs w:val="24"/>
        </w:rPr>
        <w:t>Posting date</w:t>
      </w:r>
      <w:r w:rsidRPr="004E1EE3">
        <w:rPr>
          <w:rFonts w:cs="Arial"/>
          <w:b/>
          <w:sz w:val="24"/>
          <w:szCs w:val="24"/>
          <w:lang w:val="en-US"/>
        </w:rPr>
        <w:t xml:space="preserve">: </w:t>
      </w:r>
      <w:r w:rsidR="002E5C18">
        <w:rPr>
          <w:rFonts w:cs="Arial"/>
          <w:b/>
          <w:sz w:val="24"/>
          <w:szCs w:val="24"/>
          <w:lang w:val="en-US"/>
        </w:rPr>
        <w:t>September 18</w:t>
      </w:r>
      <w:r w:rsidRPr="004E1EE3">
        <w:rPr>
          <w:rFonts w:cs="Arial"/>
          <w:b/>
          <w:sz w:val="24"/>
          <w:szCs w:val="24"/>
          <w:lang w:val="en-US"/>
        </w:rPr>
        <w:t>, 202</w:t>
      </w:r>
      <w:r>
        <w:rPr>
          <w:rFonts w:cs="Arial"/>
          <w:b/>
          <w:sz w:val="24"/>
          <w:szCs w:val="24"/>
          <w:lang w:val="en-US"/>
        </w:rPr>
        <w:t>5</w:t>
      </w:r>
      <w:r w:rsidRPr="004E1EE3">
        <w:rPr>
          <w:rFonts w:cs="Arial"/>
          <w:b/>
          <w:sz w:val="24"/>
          <w:szCs w:val="24"/>
          <w:lang w:val="en-US"/>
        </w:rPr>
        <w:t xml:space="preserve">                         </w:t>
      </w:r>
      <w:r>
        <w:rPr>
          <w:rFonts w:cs="Arial"/>
          <w:b/>
          <w:sz w:val="24"/>
          <w:szCs w:val="24"/>
          <w:lang w:val="en-US"/>
        </w:rPr>
        <w:t xml:space="preserve">                           </w:t>
      </w:r>
      <w:r w:rsidRPr="004E1EE3">
        <w:rPr>
          <w:rFonts w:cs="Arial"/>
          <w:b/>
          <w:sz w:val="24"/>
          <w:szCs w:val="24"/>
        </w:rPr>
        <w:t xml:space="preserve">Closing date: </w:t>
      </w:r>
      <w:r w:rsidR="002E5C18">
        <w:rPr>
          <w:rFonts w:cs="Arial"/>
          <w:b/>
          <w:sz w:val="24"/>
          <w:szCs w:val="24"/>
        </w:rPr>
        <w:t>October 16</w:t>
      </w:r>
      <w:r>
        <w:rPr>
          <w:rFonts w:cs="Arial"/>
          <w:b/>
          <w:sz w:val="24"/>
          <w:szCs w:val="24"/>
        </w:rPr>
        <w:t>, 2025</w:t>
      </w:r>
      <w:r>
        <w:rPr>
          <w:rFonts w:cs="Arial"/>
          <w:b/>
          <w:bCs/>
          <w:sz w:val="24"/>
          <w:szCs w:val="24"/>
        </w:rPr>
        <w:br/>
      </w:r>
      <w:r w:rsidR="00860064" w:rsidRPr="002F6D3A">
        <w:rPr>
          <w:rFonts w:ascii="Times New Roman" w:hAnsi="Times New Roman" w:cs="Times New Roman"/>
          <w:sz w:val="28"/>
          <w:szCs w:val="28"/>
        </w:rPr>
        <w:br/>
      </w:r>
      <w:r w:rsidRPr="002F6D3A">
        <w:rPr>
          <w:rFonts w:ascii="Times New Roman" w:hAnsi="Times New Roman" w:cs="Times New Roman"/>
          <w:sz w:val="24"/>
          <w:szCs w:val="24"/>
          <w:lang w:val="en-US"/>
        </w:rPr>
        <w:t>The Brantford Police Service is currently accepting applications for a full-time Human Resources Generalist</w:t>
      </w:r>
      <w:r w:rsidRPr="002F6D3A">
        <w:rPr>
          <w:rFonts w:ascii="Times New Roman" w:hAnsi="Times New Roman" w:cs="Times New Roman"/>
          <w:sz w:val="24"/>
          <w:szCs w:val="24"/>
        </w:rPr>
        <w:t>.</w:t>
      </w:r>
    </w:p>
    <w:p w14:paraId="343666F0" w14:textId="199B13DA" w:rsidR="00723632" w:rsidRPr="00860064" w:rsidRDefault="00723632" w:rsidP="00860064">
      <w:pPr>
        <w:rPr>
          <w:rFonts w:ascii="Times New Roman" w:hAnsi="Times New Roman" w:cs="Times New Roman"/>
          <w:sz w:val="24"/>
        </w:rPr>
      </w:pPr>
      <w:r w:rsidRPr="00723632">
        <w:rPr>
          <w:rFonts w:ascii="Times New Roman" w:hAnsi="Times New Roman" w:cs="Times New Roman"/>
          <w:b/>
          <w:bCs/>
          <w:i/>
          <w:iCs/>
          <w:sz w:val="24"/>
        </w:rPr>
        <w:t>Level 6A: $63,144 through to $84,192 (2025 Salary Range)</w:t>
      </w:r>
    </w:p>
    <w:p w14:paraId="020B55D6" w14:textId="19019F0C" w:rsidR="00860064" w:rsidRPr="00860064"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b/>
          <w:bCs/>
          <w:sz w:val="24"/>
          <w:szCs w:val="24"/>
          <w:u w:val="single"/>
          <w:lang w:eastAsia="en-CA"/>
        </w:rPr>
        <w:t>PURPOSE OF POSITION</w:t>
      </w:r>
    </w:p>
    <w:p w14:paraId="07E8AC84" w14:textId="77777777" w:rsidR="00860064" w:rsidRPr="00860064" w:rsidRDefault="00860064" w:rsidP="00860064">
      <w:p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rPr>
          <w:rFonts w:ascii="Times New Roman" w:hAnsi="Times New Roman" w:cs="Times New Roman"/>
          <w:sz w:val="24"/>
          <w:szCs w:val="24"/>
        </w:rPr>
      </w:pPr>
      <w:r w:rsidRPr="00860064">
        <w:rPr>
          <w:rFonts w:ascii="Times New Roman" w:hAnsi="Times New Roman" w:cs="Times New Roman"/>
          <w:sz w:val="24"/>
          <w:szCs w:val="24"/>
        </w:rPr>
        <w:t xml:space="preserve">Under the supervision of the Human Resources Manager, the Human Resource Generalist is responsible for providing administrative support to the functional areas of Human Resources for the Service.  </w:t>
      </w:r>
    </w:p>
    <w:p w14:paraId="042EF929" w14:textId="77777777" w:rsidR="00860064" w:rsidRPr="00860064"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sz w:val="24"/>
          <w:szCs w:val="24"/>
          <w:lang w:eastAsia="en-CA"/>
        </w:rPr>
        <w:t>Shall, in the performance of duties, respect and protect human dignity and maintain and uphold the human rights of all persons.</w:t>
      </w:r>
    </w:p>
    <w:p w14:paraId="19193CA8" w14:textId="77777777" w:rsidR="00860064" w:rsidRPr="00860064"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b/>
          <w:bCs/>
          <w:sz w:val="24"/>
          <w:szCs w:val="24"/>
          <w:u w:val="single"/>
          <w:lang w:eastAsia="en-CA"/>
        </w:rPr>
        <w:t>SUMMARY OF DUTIES AND RESPONSIBILITIES</w:t>
      </w:r>
    </w:p>
    <w:p w14:paraId="7838A809" w14:textId="570C42CC" w:rsidR="00860064" w:rsidRDefault="00860064" w:rsidP="00860064">
      <w:pPr>
        <w:numPr>
          <w:ilvl w:val="0"/>
          <w:numId w:val="40"/>
        </w:num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after="0" w:line="240" w:lineRule="auto"/>
        <w:contextualSpacing/>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sz w:val="24"/>
          <w:szCs w:val="24"/>
          <w:lang w:eastAsia="en-CA"/>
        </w:rPr>
        <w:t xml:space="preserve">Responsible for preparing, compiling, processing and maintaining information relating to </w:t>
      </w:r>
      <w:r w:rsidR="00CE606E">
        <w:rPr>
          <w:rFonts w:ascii="Times New Roman" w:eastAsiaTheme="minorEastAsia" w:hAnsi="Times New Roman" w:cs="Times New Roman"/>
          <w:sz w:val="24"/>
          <w:szCs w:val="24"/>
          <w:lang w:eastAsia="en-CA"/>
        </w:rPr>
        <w:t xml:space="preserve">core </w:t>
      </w:r>
      <w:r w:rsidRPr="00860064">
        <w:rPr>
          <w:rFonts w:ascii="Times New Roman" w:eastAsiaTheme="minorEastAsia" w:hAnsi="Times New Roman" w:cs="Times New Roman"/>
          <w:sz w:val="24"/>
          <w:szCs w:val="24"/>
          <w:lang w:eastAsia="en-CA"/>
        </w:rPr>
        <w:t xml:space="preserve">HR functional areas, i.e., Disability Management (Short-term / Long-term Occupational and Non-Occupational Illness and Injury, Workplace Accommodation Plans), </w:t>
      </w:r>
      <w:r w:rsidR="001B7124">
        <w:rPr>
          <w:rFonts w:ascii="Times New Roman" w:eastAsiaTheme="minorEastAsia" w:hAnsi="Times New Roman" w:cs="Times New Roman"/>
          <w:sz w:val="24"/>
          <w:szCs w:val="24"/>
          <w:lang w:eastAsia="en-CA"/>
        </w:rPr>
        <w:t xml:space="preserve">Recruitment, Selection and Orientation (Civilian and Sworn Processes), </w:t>
      </w:r>
      <w:r w:rsidRPr="00860064">
        <w:rPr>
          <w:rFonts w:ascii="Times New Roman" w:eastAsiaTheme="minorEastAsia" w:hAnsi="Times New Roman" w:cs="Times New Roman"/>
          <w:sz w:val="24"/>
          <w:szCs w:val="24"/>
          <w:lang w:eastAsia="en-CA"/>
        </w:rPr>
        <w:t>Employee Supportive Services (Safeguard, Employee and Family Assistance Program, Mental Health in the Workplace and Peer Support), Job Evaluation, and other Human Resources activities and projects as assigned</w:t>
      </w:r>
    </w:p>
    <w:p w14:paraId="2813595A" w14:textId="7D20305A" w:rsidR="00CE606E" w:rsidRPr="00860064" w:rsidRDefault="00CE606E" w:rsidP="00860064">
      <w:pPr>
        <w:numPr>
          <w:ilvl w:val="0"/>
          <w:numId w:val="40"/>
        </w:num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after="0" w:line="240" w:lineRule="auto"/>
        <w:contextualSpacing/>
        <w:rPr>
          <w:rFonts w:ascii="Times New Roman" w:eastAsiaTheme="minorEastAsia" w:hAnsi="Times New Roman" w:cs="Times New Roman"/>
          <w:sz w:val="24"/>
          <w:szCs w:val="24"/>
          <w:lang w:eastAsia="en-CA"/>
        </w:rPr>
      </w:pPr>
      <w:r>
        <w:rPr>
          <w:rFonts w:ascii="Times New Roman" w:eastAsiaTheme="minorEastAsia" w:hAnsi="Times New Roman" w:cs="Times New Roman"/>
          <w:sz w:val="24"/>
          <w:szCs w:val="24"/>
          <w:lang w:eastAsia="en-CA"/>
        </w:rPr>
        <w:t xml:space="preserve">Assist in the development and modernization of EDI strategy and </w:t>
      </w:r>
      <w:r w:rsidRPr="00CE606E">
        <w:rPr>
          <w:rFonts w:ascii="Times New Roman" w:eastAsiaTheme="minorEastAsia" w:hAnsi="Times New Roman" w:cs="Times New Roman"/>
          <w:sz w:val="24"/>
          <w:szCs w:val="24"/>
          <w:lang w:eastAsia="en-CA"/>
        </w:rPr>
        <w:t xml:space="preserve">liaise with other EDI </w:t>
      </w:r>
      <w:r>
        <w:rPr>
          <w:rFonts w:ascii="Times New Roman" w:eastAsiaTheme="minorEastAsia" w:hAnsi="Times New Roman" w:cs="Times New Roman"/>
          <w:sz w:val="24"/>
          <w:szCs w:val="24"/>
          <w:lang w:eastAsia="en-CA"/>
        </w:rPr>
        <w:t>community members</w:t>
      </w:r>
    </w:p>
    <w:p w14:paraId="3093649F" w14:textId="77777777" w:rsidR="00860064" w:rsidRDefault="00860064" w:rsidP="00860064">
      <w:pPr>
        <w:numPr>
          <w:ilvl w:val="0"/>
          <w:numId w:val="40"/>
        </w:num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after="0" w:line="240" w:lineRule="auto"/>
        <w:contextualSpacing/>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sz w:val="24"/>
          <w:szCs w:val="24"/>
          <w:lang w:eastAsia="en-CA"/>
        </w:rPr>
        <w:t>Provide additional administrative support in functional HR areas such as labour relations matters, employee relations, job evaluation and pay equity, HR legislated training initiatives ensuring the application of relevant legislation, policies and procedures are adhered to</w:t>
      </w:r>
    </w:p>
    <w:p w14:paraId="2187EB46" w14:textId="77777777" w:rsidR="00860064" w:rsidRPr="00860064" w:rsidRDefault="00860064" w:rsidP="00860064">
      <w:pPr>
        <w:numPr>
          <w:ilvl w:val="0"/>
          <w:numId w:val="40"/>
        </w:num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after="0" w:line="240" w:lineRule="auto"/>
        <w:contextualSpacing/>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sz w:val="24"/>
          <w:szCs w:val="24"/>
          <w:lang w:eastAsia="en-CA"/>
        </w:rPr>
        <w:t>Participate and perform committee work will also be an expectation of the position</w:t>
      </w:r>
    </w:p>
    <w:p w14:paraId="7659A927" w14:textId="77777777" w:rsidR="00860064" w:rsidRPr="00860064" w:rsidRDefault="00860064" w:rsidP="00860064">
      <w:pPr>
        <w:numPr>
          <w:ilvl w:val="0"/>
          <w:numId w:val="40"/>
        </w:num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after="0" w:line="240" w:lineRule="auto"/>
        <w:contextualSpacing/>
        <w:rPr>
          <w:rFonts w:ascii="Times New Roman" w:eastAsiaTheme="minorEastAsia" w:hAnsi="Times New Roman" w:cs="Times New Roman"/>
          <w:sz w:val="24"/>
          <w:szCs w:val="24"/>
          <w:lang w:eastAsia="en-CA"/>
        </w:rPr>
      </w:pPr>
      <w:r w:rsidRPr="00860064">
        <w:rPr>
          <w:rFonts w:ascii="Times New Roman" w:eastAsia="Times New Roman" w:hAnsi="Times New Roman" w:cs="Times New Roman"/>
          <w:sz w:val="24"/>
          <w:szCs w:val="24"/>
          <w:lang w:eastAsia="en-CA"/>
        </w:rPr>
        <w:t>Respond to inquiries as required to any other needs</w:t>
      </w:r>
    </w:p>
    <w:p w14:paraId="68BB3D5E" w14:textId="77777777" w:rsidR="00860064" w:rsidRPr="00860064" w:rsidRDefault="00860064" w:rsidP="00860064">
      <w:pPr>
        <w:numPr>
          <w:ilvl w:val="0"/>
          <w:numId w:val="40"/>
        </w:numPr>
        <w:tabs>
          <w:tab w:val="left" w:pos="0"/>
          <w:tab w:val="left" w:pos="2700"/>
          <w:tab w:val="left" w:pos="2880"/>
          <w:tab w:val="left" w:pos="3600"/>
          <w:tab w:val="left" w:pos="4320"/>
          <w:tab w:val="left" w:pos="5040"/>
          <w:tab w:val="left" w:pos="5760"/>
          <w:tab w:val="left" w:pos="6480"/>
          <w:tab w:val="left" w:pos="7200"/>
          <w:tab w:val="left" w:pos="7920"/>
          <w:tab w:val="right" w:pos="8640"/>
        </w:tabs>
        <w:spacing w:before="120" w:after="0" w:line="240" w:lineRule="auto"/>
        <w:contextualSpacing/>
        <w:rPr>
          <w:rFonts w:ascii="Times New Roman" w:eastAsiaTheme="minorEastAsia" w:hAnsi="Times New Roman" w:cs="Times New Roman"/>
          <w:sz w:val="24"/>
          <w:szCs w:val="24"/>
          <w:lang w:eastAsia="en-CA"/>
        </w:rPr>
      </w:pPr>
      <w:r w:rsidRPr="00860064">
        <w:rPr>
          <w:rFonts w:ascii="Times New Roman" w:eastAsia="Times New Roman" w:hAnsi="Times New Roman" w:cs="Times New Roman"/>
          <w:sz w:val="24"/>
          <w:szCs w:val="24"/>
          <w:lang w:eastAsia="en-CA"/>
        </w:rPr>
        <w:t>Be accountable to supervisors for the duties described </w:t>
      </w:r>
    </w:p>
    <w:p w14:paraId="39A8CDBD" w14:textId="6A5F81B0" w:rsidR="00723632" w:rsidRPr="00571035"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sz w:val="24"/>
          <w:szCs w:val="24"/>
          <w:lang w:eastAsia="en-CA"/>
        </w:rPr>
        <w:t>NOTE: The duties listed are not set forth for the purpose of limiting the assignment of work. They are not to be construed as a complete list of the many duties to be performed under the position title or those to be performed temporarily outside an employee's normal line of work.</w:t>
      </w:r>
    </w:p>
    <w:p w14:paraId="720ABF55" w14:textId="43FF7142" w:rsidR="00860064" w:rsidRPr="00860064"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b/>
          <w:bCs/>
          <w:sz w:val="24"/>
          <w:szCs w:val="24"/>
          <w:u w:val="single"/>
          <w:lang w:eastAsia="en-CA"/>
        </w:rPr>
        <w:t>Knowledge</w:t>
      </w:r>
    </w:p>
    <w:p w14:paraId="215B1080" w14:textId="3311308D" w:rsidR="00860064" w:rsidRPr="00723632" w:rsidRDefault="00860064" w:rsidP="008600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23632">
        <w:rPr>
          <w:rFonts w:ascii="Times New Roman" w:eastAsia="Times New Roman" w:hAnsi="Times New Roman" w:cs="Times New Roman"/>
          <w:sz w:val="24"/>
          <w:szCs w:val="24"/>
        </w:rPr>
        <w:t>Certified Human Resources Professional (CHRP) designation is required (consideration will be given to those currently in the process of obtaining designation)</w:t>
      </w:r>
      <w:r w:rsidR="00270D27" w:rsidRPr="00723632">
        <w:rPr>
          <w:rFonts w:ascii="Times New Roman" w:eastAsia="Times New Roman" w:hAnsi="Times New Roman" w:cs="Times New Roman"/>
          <w:sz w:val="24"/>
          <w:szCs w:val="24"/>
        </w:rPr>
        <w:t xml:space="preserve"> with a minimum of two years related work experience </w:t>
      </w:r>
    </w:p>
    <w:p w14:paraId="3D94B247" w14:textId="33559B2D" w:rsidR="00860064" w:rsidRPr="00860064" w:rsidRDefault="00860064" w:rsidP="008600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lastRenderedPageBreak/>
        <w:t xml:space="preserve">Working and demonstrated knowledge of computers with willingness to learn new (internal) software programs, i.e., Parklane, </w:t>
      </w:r>
      <w:r w:rsidR="001B7124">
        <w:rPr>
          <w:rFonts w:ascii="Times New Roman" w:eastAsia="Times New Roman" w:hAnsi="Times New Roman" w:cs="Times New Roman"/>
          <w:sz w:val="24"/>
          <w:szCs w:val="24"/>
        </w:rPr>
        <w:t>Intime, BambooHR, etc.</w:t>
      </w:r>
    </w:p>
    <w:p w14:paraId="0C8814FA" w14:textId="77777777" w:rsidR="00860064" w:rsidRPr="00860064" w:rsidRDefault="00860064" w:rsidP="0086006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Understanding and good working knowledge of the organizational structure, Routine Orders, Policy and Procedures, practices within the Service, as it pertains to duties performed</w:t>
      </w:r>
    </w:p>
    <w:p w14:paraId="5B9983B9" w14:textId="77777777" w:rsidR="00860064" w:rsidRPr="00860064"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b/>
          <w:bCs/>
          <w:sz w:val="24"/>
          <w:szCs w:val="24"/>
          <w:u w:val="single"/>
          <w:lang w:eastAsia="en-CA"/>
        </w:rPr>
        <w:t>Skills</w:t>
      </w:r>
    </w:p>
    <w:p w14:paraId="2B5F464C" w14:textId="77777777" w:rsidR="00860064" w:rsidRPr="00860064" w:rsidRDefault="00860064" w:rsidP="0086006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Excellent oral and written communication skills</w:t>
      </w:r>
    </w:p>
    <w:p w14:paraId="01188F48" w14:textId="77777777" w:rsidR="00860064" w:rsidRPr="00860064" w:rsidRDefault="00860064" w:rsidP="0086006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Proficiency in Word and Excel is required</w:t>
      </w:r>
    </w:p>
    <w:p w14:paraId="263D5D14" w14:textId="77777777" w:rsidR="00860064" w:rsidRPr="00860064" w:rsidRDefault="00860064" w:rsidP="0086006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Able to keyboard accurately with a minimum speed of 40 wpm</w:t>
      </w:r>
    </w:p>
    <w:p w14:paraId="1B288A48" w14:textId="77777777" w:rsidR="00860064" w:rsidRPr="00860064" w:rsidRDefault="00860064" w:rsidP="00860064">
      <w:pPr>
        <w:spacing w:before="100" w:beforeAutospacing="1" w:after="100" w:afterAutospacing="1" w:line="240" w:lineRule="auto"/>
        <w:rPr>
          <w:rFonts w:ascii="Times New Roman" w:eastAsiaTheme="minorEastAsia" w:hAnsi="Times New Roman" w:cs="Times New Roman"/>
          <w:sz w:val="24"/>
          <w:szCs w:val="24"/>
          <w:lang w:eastAsia="en-CA"/>
        </w:rPr>
      </w:pPr>
      <w:r w:rsidRPr="00860064">
        <w:rPr>
          <w:rFonts w:ascii="Times New Roman" w:eastAsiaTheme="minorEastAsia" w:hAnsi="Times New Roman" w:cs="Times New Roman"/>
          <w:b/>
          <w:bCs/>
          <w:sz w:val="24"/>
          <w:szCs w:val="24"/>
          <w:u w:val="single"/>
          <w:lang w:eastAsia="en-CA"/>
        </w:rPr>
        <w:t>Abilities</w:t>
      </w:r>
    </w:p>
    <w:p w14:paraId="7D4DAC1B" w14:textId="77777777" w:rsidR="00860064" w:rsidRPr="00860064" w:rsidRDefault="00860064" w:rsidP="0086006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Ability to exercise good judgment and make good decisions</w:t>
      </w:r>
    </w:p>
    <w:p w14:paraId="27D075FE" w14:textId="77777777" w:rsidR="00860064" w:rsidRPr="00860064" w:rsidRDefault="00860064" w:rsidP="0086006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Good customer service skills with the ability to interact with internal and external customers in a courteous, confidential and tactful manner</w:t>
      </w:r>
    </w:p>
    <w:p w14:paraId="1BB5DE73" w14:textId="5154C4A5" w:rsidR="001B7124" w:rsidRPr="00AF6B22" w:rsidRDefault="00860064" w:rsidP="001B712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60064">
        <w:rPr>
          <w:rFonts w:ascii="Times New Roman" w:eastAsia="Times New Roman" w:hAnsi="Times New Roman" w:cs="Times New Roman"/>
          <w:sz w:val="24"/>
          <w:szCs w:val="24"/>
        </w:rPr>
        <w:t>Organizational skills and ability to meet deadlines are essential</w:t>
      </w:r>
    </w:p>
    <w:p w14:paraId="7C58E28F" w14:textId="1C7FD3E9" w:rsidR="001B7124" w:rsidRPr="003436A3" w:rsidRDefault="001B7124" w:rsidP="001B7124">
      <w:pPr>
        <w:spacing w:after="0" w:line="240" w:lineRule="auto"/>
        <w:rPr>
          <w:rFonts w:ascii="Times New Roman" w:eastAsia="Times New Roman" w:hAnsi="Times New Roman" w:cs="Times New Roman"/>
          <w:color w:val="000000"/>
          <w:sz w:val="24"/>
          <w:szCs w:val="24"/>
          <w:lang w:eastAsia="en-CA"/>
        </w:rPr>
      </w:pPr>
      <w:r w:rsidRPr="003436A3">
        <w:rPr>
          <w:rFonts w:ascii="Times New Roman" w:eastAsia="Times New Roman" w:hAnsi="Times New Roman" w:cs="Times New Roman"/>
          <w:color w:val="000000"/>
          <w:sz w:val="24"/>
          <w:szCs w:val="24"/>
          <w:lang w:eastAsia="en-CA"/>
        </w:rPr>
        <w:t xml:space="preserve">Interested applicants are invited to complete an </w:t>
      </w:r>
      <w:hyperlink r:id="rId12" w:tgtFrame="_blank" w:history="1">
        <w:r w:rsidR="002F6D3A" w:rsidRPr="002F6D3A">
          <w:rPr>
            <w:rStyle w:val="Hyperlink"/>
            <w:rFonts w:ascii="Times New Roman" w:eastAsia="Times New Roman" w:hAnsi="Times New Roman" w:cs="Times New Roman"/>
            <w:sz w:val="24"/>
            <w:szCs w:val="24"/>
            <w:lang w:eastAsia="en-CA"/>
          </w:rPr>
          <w:t>Brantford Police Service Application Form</w:t>
        </w:r>
      </w:hyperlink>
      <w:r w:rsidR="002F6D3A">
        <w:t xml:space="preserve"> </w:t>
      </w:r>
      <w:r w:rsidRPr="003436A3">
        <w:rPr>
          <w:rFonts w:ascii="Times New Roman" w:eastAsia="Times New Roman" w:hAnsi="Times New Roman" w:cs="Times New Roman"/>
          <w:color w:val="000000"/>
          <w:sz w:val="24"/>
          <w:szCs w:val="24"/>
          <w:lang w:eastAsia="en-CA"/>
        </w:rPr>
        <w:t>and submit it electronically no later than</w:t>
      </w:r>
      <w:r w:rsidRPr="003436A3">
        <w:rPr>
          <w:rFonts w:ascii="Times New Roman" w:eastAsia="Times New Roman" w:hAnsi="Times New Roman" w:cs="Times New Roman"/>
          <w:b/>
          <w:bCs/>
          <w:color w:val="000000"/>
          <w:sz w:val="24"/>
          <w:szCs w:val="24"/>
          <w:lang w:eastAsia="en-CA"/>
        </w:rPr>
        <w:t xml:space="preserve"> </w:t>
      </w:r>
      <w:r w:rsidR="00CF5D28">
        <w:rPr>
          <w:rFonts w:ascii="Times New Roman" w:eastAsia="Times New Roman" w:hAnsi="Times New Roman" w:cs="Times New Roman"/>
          <w:b/>
          <w:bCs/>
          <w:color w:val="000000"/>
          <w:sz w:val="24"/>
          <w:szCs w:val="24"/>
          <w:lang w:eastAsia="en-CA"/>
        </w:rPr>
        <w:t>Thursday</w:t>
      </w:r>
      <w:r w:rsidR="00723632">
        <w:rPr>
          <w:rFonts w:ascii="Times New Roman" w:eastAsia="Times New Roman" w:hAnsi="Times New Roman" w:cs="Times New Roman"/>
          <w:b/>
          <w:bCs/>
          <w:color w:val="000000"/>
          <w:sz w:val="24"/>
          <w:szCs w:val="24"/>
          <w:lang w:eastAsia="en-CA"/>
        </w:rPr>
        <w:t xml:space="preserve">, </w:t>
      </w:r>
      <w:r w:rsidR="00CF5D28">
        <w:rPr>
          <w:rFonts w:ascii="Times New Roman" w:eastAsia="Times New Roman" w:hAnsi="Times New Roman" w:cs="Times New Roman"/>
          <w:b/>
          <w:bCs/>
          <w:color w:val="000000"/>
          <w:sz w:val="24"/>
          <w:szCs w:val="24"/>
          <w:lang w:eastAsia="en-CA"/>
        </w:rPr>
        <w:t xml:space="preserve">October 16, </w:t>
      </w:r>
      <w:r w:rsidR="00723632">
        <w:rPr>
          <w:rFonts w:ascii="Times New Roman" w:eastAsia="Times New Roman" w:hAnsi="Times New Roman" w:cs="Times New Roman"/>
          <w:b/>
          <w:bCs/>
          <w:color w:val="000000"/>
          <w:sz w:val="24"/>
          <w:szCs w:val="24"/>
          <w:lang w:eastAsia="en-CA"/>
        </w:rPr>
        <w:t>2025 at 4:00 pm</w:t>
      </w:r>
      <w:r w:rsidRPr="003436A3">
        <w:rPr>
          <w:rFonts w:ascii="Times New Roman" w:eastAsia="Times New Roman" w:hAnsi="Times New Roman" w:cs="Times New Roman"/>
          <w:b/>
          <w:bCs/>
          <w:color w:val="000000"/>
          <w:sz w:val="24"/>
          <w:szCs w:val="24"/>
          <w:lang w:eastAsia="en-CA"/>
        </w:rPr>
        <w:t xml:space="preserve">. </w:t>
      </w:r>
    </w:p>
    <w:p w14:paraId="78F87BB6" w14:textId="77777777" w:rsidR="001B7124" w:rsidRPr="003436A3" w:rsidRDefault="001B7124" w:rsidP="001B7124">
      <w:pPr>
        <w:spacing w:after="0" w:line="240" w:lineRule="auto"/>
        <w:rPr>
          <w:rFonts w:ascii="Times New Roman" w:eastAsia="Times New Roman" w:hAnsi="Times New Roman" w:cs="Times New Roman"/>
          <w:color w:val="000000"/>
          <w:sz w:val="24"/>
          <w:szCs w:val="24"/>
          <w:lang w:eastAsia="en-CA"/>
        </w:rPr>
      </w:pPr>
    </w:p>
    <w:p w14:paraId="6FAEE761" w14:textId="77777777" w:rsidR="001B7124" w:rsidRPr="003436A3" w:rsidRDefault="001B7124" w:rsidP="001B7124">
      <w:pPr>
        <w:spacing w:after="0" w:line="240" w:lineRule="auto"/>
        <w:rPr>
          <w:rFonts w:ascii="Times New Roman" w:eastAsia="Times New Roman" w:hAnsi="Times New Roman" w:cs="Times New Roman"/>
          <w:color w:val="000000"/>
          <w:sz w:val="24"/>
          <w:szCs w:val="24"/>
          <w:lang w:eastAsia="en-CA"/>
        </w:rPr>
      </w:pPr>
      <w:r w:rsidRPr="003436A3">
        <w:rPr>
          <w:rFonts w:ascii="Times New Roman" w:eastAsia="Times New Roman" w:hAnsi="Times New Roman" w:cs="Times New Roman"/>
          <w:color w:val="000000"/>
          <w:sz w:val="24"/>
          <w:szCs w:val="24"/>
          <w:lang w:eastAsia="en-CA"/>
        </w:rPr>
        <w:t>Please click on the link below to upload the application with your resume/cover </w:t>
      </w:r>
    </w:p>
    <w:p w14:paraId="23EF7498" w14:textId="77777777" w:rsidR="001B7124" w:rsidRPr="003436A3" w:rsidRDefault="001B7124" w:rsidP="001B7124">
      <w:pPr>
        <w:spacing w:after="0" w:line="240" w:lineRule="auto"/>
        <w:rPr>
          <w:rFonts w:ascii="Times New Roman" w:eastAsia="Times New Roman" w:hAnsi="Times New Roman" w:cs="Times New Roman"/>
          <w:color w:val="000000"/>
          <w:sz w:val="24"/>
          <w:szCs w:val="24"/>
          <w:lang w:eastAsia="en-CA"/>
        </w:rPr>
      </w:pPr>
    </w:p>
    <w:p w14:paraId="3458A48A" w14:textId="1F21DA8C" w:rsidR="001B7124" w:rsidRPr="003436A3" w:rsidRDefault="002F6D3A" w:rsidP="001B7124">
      <w:pPr>
        <w:spacing w:after="0" w:line="240" w:lineRule="auto"/>
        <w:rPr>
          <w:rFonts w:ascii="Times New Roman" w:eastAsia="Times New Roman" w:hAnsi="Times New Roman" w:cs="Times New Roman"/>
          <w:color w:val="000000"/>
          <w:sz w:val="24"/>
          <w:szCs w:val="24"/>
          <w:lang w:eastAsia="en-CA"/>
        </w:rPr>
      </w:pPr>
      <w:hyperlink r:id="rId13" w:history="1">
        <w:r w:rsidRPr="00A26EF2">
          <w:rPr>
            <w:rStyle w:val="Hyperlink"/>
            <w:rFonts w:ascii="Times New Roman" w:eastAsia="Times New Roman" w:hAnsi="Times New Roman" w:cs="Times New Roman"/>
            <w:sz w:val="24"/>
            <w:szCs w:val="24"/>
            <w:lang w:eastAsia="en-CA"/>
          </w:rPr>
          <w:t>https://brantfordpoliceservice.bamboohr.com/careers/212</w:t>
        </w:r>
      </w:hyperlink>
      <w:r>
        <w:rPr>
          <w:rFonts w:ascii="Times New Roman" w:eastAsia="Times New Roman" w:hAnsi="Times New Roman" w:cs="Times New Roman"/>
          <w:color w:val="000000"/>
          <w:sz w:val="24"/>
          <w:szCs w:val="24"/>
          <w:lang w:eastAsia="en-CA"/>
        </w:rPr>
        <w:t xml:space="preserve"> </w:t>
      </w:r>
      <w:r w:rsidR="001B7124" w:rsidRPr="003436A3">
        <w:rPr>
          <w:rFonts w:ascii="Times New Roman" w:eastAsia="Times New Roman" w:hAnsi="Times New Roman" w:cs="Times New Roman"/>
          <w:color w:val="000000"/>
          <w:sz w:val="24"/>
          <w:szCs w:val="24"/>
          <w:lang w:eastAsia="en-CA"/>
        </w:rPr>
        <w:t>(</w:t>
      </w:r>
      <w:r w:rsidR="001B7124" w:rsidRPr="003436A3">
        <w:rPr>
          <w:rFonts w:ascii="Times New Roman" w:eastAsia="Times New Roman" w:hAnsi="Times New Roman" w:cs="Times New Roman"/>
          <w:b/>
          <w:bCs/>
          <w:color w:val="000000"/>
          <w:sz w:val="24"/>
          <w:szCs w:val="24"/>
          <w:lang w:eastAsia="en-CA"/>
        </w:rPr>
        <w:t>Apply to this Job</w:t>
      </w:r>
      <w:r w:rsidR="001B7124" w:rsidRPr="003436A3">
        <w:rPr>
          <w:rFonts w:ascii="Times New Roman" w:eastAsia="Times New Roman" w:hAnsi="Times New Roman" w:cs="Times New Roman"/>
          <w:color w:val="000000"/>
          <w:sz w:val="24"/>
          <w:szCs w:val="24"/>
          <w:lang w:eastAsia="en-CA"/>
        </w:rPr>
        <w:t>)</w:t>
      </w:r>
    </w:p>
    <w:p w14:paraId="47AD1A40" w14:textId="77777777" w:rsidR="001B7124" w:rsidRPr="003436A3" w:rsidRDefault="001B7124" w:rsidP="001B7124">
      <w:pPr>
        <w:spacing w:after="0" w:line="240" w:lineRule="auto"/>
        <w:rPr>
          <w:rFonts w:ascii="Times New Roman" w:eastAsia="Times New Roman" w:hAnsi="Times New Roman" w:cs="Times New Roman"/>
          <w:color w:val="000000"/>
          <w:sz w:val="24"/>
          <w:szCs w:val="24"/>
          <w:lang w:eastAsia="en-CA"/>
        </w:rPr>
      </w:pPr>
    </w:p>
    <w:p w14:paraId="56D4D41A" w14:textId="77777777" w:rsidR="001B7124" w:rsidRPr="003436A3" w:rsidRDefault="001B7124" w:rsidP="001B7124">
      <w:pPr>
        <w:spacing w:after="0" w:line="240" w:lineRule="auto"/>
        <w:jc w:val="both"/>
        <w:rPr>
          <w:rFonts w:ascii="Times New Roman" w:eastAsia="Times New Roman" w:hAnsi="Times New Roman" w:cs="Times New Roman"/>
          <w:b/>
          <w:bCs/>
          <w:color w:val="000000"/>
          <w:sz w:val="24"/>
          <w:szCs w:val="24"/>
          <w:lang w:eastAsia="en-CA"/>
        </w:rPr>
      </w:pPr>
      <w:r w:rsidRPr="003436A3">
        <w:rPr>
          <w:rFonts w:ascii="Times New Roman" w:eastAsia="Times New Roman" w:hAnsi="Times New Roman" w:cs="Times New Roman"/>
          <w:b/>
          <w:bCs/>
          <w:color w:val="000000"/>
          <w:sz w:val="24"/>
          <w:szCs w:val="24"/>
          <w:lang w:eastAsia="en-CA"/>
        </w:rPr>
        <w:t>Personal information submitted will be used only for the purposes of this competition in accordance with the Freedom of Information and Privacy Act.  The Brantford Police Service invites and encourages applications from all qualified individuals, including from groups that are traditionally under-represented in employment who may contribute to further diversification of our Service.</w:t>
      </w:r>
    </w:p>
    <w:p w14:paraId="3DD9D4E5" w14:textId="77777777" w:rsidR="001B7124" w:rsidRPr="003436A3" w:rsidRDefault="001B7124" w:rsidP="001B7124">
      <w:pPr>
        <w:rPr>
          <w:rFonts w:ascii="Times New Roman" w:hAnsi="Times New Roman" w:cs="Times New Roman"/>
          <w:sz w:val="24"/>
          <w:szCs w:val="24"/>
          <w:lang w:val="en-US"/>
        </w:rPr>
      </w:pPr>
    </w:p>
    <w:p w14:paraId="68C91ACC" w14:textId="77777777" w:rsidR="001B7124" w:rsidRDefault="001B7124" w:rsidP="001B7124">
      <w:pPr>
        <w:rPr>
          <w:rFonts w:ascii="Times New Roman" w:hAnsi="Times New Roman" w:cs="Times New Roman"/>
          <w:sz w:val="28"/>
          <w:szCs w:val="28"/>
        </w:rPr>
      </w:pPr>
    </w:p>
    <w:p w14:paraId="128E68D8" w14:textId="77777777" w:rsidR="001B7124" w:rsidRDefault="001B7124" w:rsidP="001B7124">
      <w:pPr>
        <w:spacing w:before="100" w:beforeAutospacing="1" w:after="100" w:afterAutospacing="1" w:line="240" w:lineRule="auto"/>
        <w:rPr>
          <w:rFonts w:ascii="Times New Roman" w:eastAsia="Times New Roman" w:hAnsi="Times New Roman" w:cs="Times New Roman"/>
          <w:sz w:val="24"/>
          <w:szCs w:val="24"/>
        </w:rPr>
      </w:pPr>
    </w:p>
    <w:sectPr w:rsidR="001B7124" w:rsidSect="00372FD8">
      <w:headerReference w:type="default" r:id="rId14"/>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DF61" w14:textId="77777777" w:rsidR="00A90C78" w:rsidRDefault="00A90C78" w:rsidP="003234C2">
      <w:pPr>
        <w:spacing w:after="0" w:line="240" w:lineRule="auto"/>
      </w:pPr>
      <w:r>
        <w:separator/>
      </w:r>
    </w:p>
  </w:endnote>
  <w:endnote w:type="continuationSeparator" w:id="0">
    <w:p w14:paraId="64D47FED" w14:textId="77777777" w:rsidR="00A90C78" w:rsidRDefault="00A90C78" w:rsidP="0032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44F7" w14:textId="77777777" w:rsidR="00A90C78" w:rsidRDefault="00A90C78" w:rsidP="003234C2">
      <w:pPr>
        <w:spacing w:after="0" w:line="240" w:lineRule="auto"/>
      </w:pPr>
      <w:r>
        <w:separator/>
      </w:r>
    </w:p>
  </w:footnote>
  <w:footnote w:type="continuationSeparator" w:id="0">
    <w:p w14:paraId="33DAB6E3" w14:textId="77777777" w:rsidR="00A90C78" w:rsidRDefault="00A90C78" w:rsidP="0032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B146" w14:textId="77777777" w:rsidR="001B3710" w:rsidRDefault="001B3710" w:rsidP="003234C2">
    <w:pPr>
      <w:pStyle w:val="Header"/>
      <w:jc w:val="center"/>
      <w:rPr>
        <w:rFonts w:asciiTheme="minorHAnsi" w:hAnsiTheme="minorHAnsi"/>
        <w:b/>
        <w:color w:val="1F497D" w:themeColor="text2"/>
        <w:sz w:val="44"/>
      </w:rPr>
    </w:pPr>
  </w:p>
  <w:p w14:paraId="63598000" w14:textId="77777777" w:rsidR="001B3710" w:rsidRPr="00277E3D" w:rsidRDefault="001B3710" w:rsidP="003234C2">
    <w:pPr>
      <w:pStyle w:val="Header"/>
      <w:jc w:val="center"/>
      <w:rPr>
        <w:rFonts w:asciiTheme="minorHAnsi" w:hAnsiTheme="minorHAnsi"/>
        <w:b/>
        <w:color w:val="FF0000"/>
      </w:rPr>
    </w:pPr>
  </w:p>
  <w:p w14:paraId="7B907B54" w14:textId="77777777" w:rsidR="001B3710" w:rsidRPr="00277E3D" w:rsidRDefault="001B3710" w:rsidP="003234C2">
    <w:pPr>
      <w:pStyle w:val="Header"/>
      <w:jc w:val="center"/>
      <w:rPr>
        <w:rFonts w:asciiTheme="minorHAnsi" w:hAnsiTheme="minorHAnsi"/>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450"/>
    <w:multiLevelType w:val="multilevel"/>
    <w:tmpl w:val="5190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B6EF6"/>
    <w:multiLevelType w:val="multilevel"/>
    <w:tmpl w:val="50FC6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0EF5"/>
    <w:multiLevelType w:val="multilevel"/>
    <w:tmpl w:val="11F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7683"/>
    <w:multiLevelType w:val="hybridMultilevel"/>
    <w:tmpl w:val="54CA6572"/>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D081003"/>
    <w:multiLevelType w:val="multilevel"/>
    <w:tmpl w:val="D33A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349B4"/>
    <w:multiLevelType w:val="multilevel"/>
    <w:tmpl w:val="8D84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8F1569"/>
    <w:multiLevelType w:val="hybridMultilevel"/>
    <w:tmpl w:val="399210CA"/>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7" w15:restartNumberingAfterBreak="0">
    <w:nsid w:val="1A810C6C"/>
    <w:multiLevelType w:val="multilevel"/>
    <w:tmpl w:val="6B0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434C0"/>
    <w:multiLevelType w:val="multilevel"/>
    <w:tmpl w:val="B64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3182D"/>
    <w:multiLevelType w:val="multilevel"/>
    <w:tmpl w:val="464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B1F3F"/>
    <w:multiLevelType w:val="multilevel"/>
    <w:tmpl w:val="ED2A09AC"/>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287667EC"/>
    <w:multiLevelType w:val="hybridMultilevel"/>
    <w:tmpl w:val="201C48AC"/>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2" w15:restartNumberingAfterBreak="0">
    <w:nsid w:val="2BEA6888"/>
    <w:multiLevelType w:val="multilevel"/>
    <w:tmpl w:val="0FF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85CD8"/>
    <w:multiLevelType w:val="multilevel"/>
    <w:tmpl w:val="3C06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5735F"/>
    <w:multiLevelType w:val="multilevel"/>
    <w:tmpl w:val="97F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531B1"/>
    <w:multiLevelType w:val="multilevel"/>
    <w:tmpl w:val="27E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C3428"/>
    <w:multiLevelType w:val="hybridMultilevel"/>
    <w:tmpl w:val="D54ED3A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7" w15:restartNumberingAfterBreak="0">
    <w:nsid w:val="37CE2A8F"/>
    <w:multiLevelType w:val="hybridMultilevel"/>
    <w:tmpl w:val="D1761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15:restartNumberingAfterBreak="0">
    <w:nsid w:val="3E2A17D4"/>
    <w:multiLevelType w:val="hybridMultilevel"/>
    <w:tmpl w:val="4F1AF24A"/>
    <w:lvl w:ilvl="0" w:tplc="3B92DCC0">
      <w:start w:val="1"/>
      <w:numFmt w:val="bullet"/>
      <w:lvlText w:val=""/>
      <w:lvlJc w:val="left"/>
      <w:pPr>
        <w:ind w:left="502" w:hanging="360"/>
      </w:pPr>
      <w:rPr>
        <w:rFonts w:ascii="Symbol" w:hAnsi="Symbol" w:hint="default"/>
        <w:color w:val="auto"/>
        <w:sz w:val="32"/>
      </w:rPr>
    </w:lvl>
    <w:lvl w:ilvl="1" w:tplc="10090003">
      <w:start w:val="1"/>
      <w:numFmt w:val="bullet"/>
      <w:lvlText w:val="o"/>
      <w:lvlJc w:val="left"/>
      <w:pPr>
        <w:ind w:left="927"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9" w15:restartNumberingAfterBreak="0">
    <w:nsid w:val="410766C0"/>
    <w:multiLevelType w:val="hybridMultilevel"/>
    <w:tmpl w:val="AEA8D7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537106A"/>
    <w:multiLevelType w:val="multilevel"/>
    <w:tmpl w:val="AD78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F90CA8"/>
    <w:multiLevelType w:val="hybridMultilevel"/>
    <w:tmpl w:val="7624D11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DC8306F"/>
    <w:multiLevelType w:val="hybridMultilevel"/>
    <w:tmpl w:val="F754F7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E9A2590"/>
    <w:multiLevelType w:val="multilevel"/>
    <w:tmpl w:val="5A0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B1271C"/>
    <w:multiLevelType w:val="hybridMultilevel"/>
    <w:tmpl w:val="0EECB2A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5" w15:restartNumberingAfterBreak="0">
    <w:nsid w:val="57035976"/>
    <w:multiLevelType w:val="multilevel"/>
    <w:tmpl w:val="82D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71D59"/>
    <w:multiLevelType w:val="hybridMultilevel"/>
    <w:tmpl w:val="F9527732"/>
    <w:lvl w:ilvl="0" w:tplc="41663A0C">
      <w:start w:val="1"/>
      <w:numFmt w:val="decimal"/>
      <w:lvlText w:val="%1."/>
      <w:lvlJc w:val="left"/>
      <w:pPr>
        <w:ind w:left="1211" w:hanging="360"/>
      </w:pPr>
      <w:rPr>
        <w:rFonts w:hint="default"/>
        <w:b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27" w15:restartNumberingAfterBreak="0">
    <w:nsid w:val="5F8375BB"/>
    <w:multiLevelType w:val="hybridMultilevel"/>
    <w:tmpl w:val="BD260FD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8" w15:restartNumberingAfterBreak="0">
    <w:nsid w:val="610558F9"/>
    <w:multiLevelType w:val="hybridMultilevel"/>
    <w:tmpl w:val="F3905FDA"/>
    <w:lvl w:ilvl="0" w:tplc="C5D88956">
      <w:start w:val="1"/>
      <w:numFmt w:val="decimal"/>
      <w:lvlText w:val="%1."/>
      <w:lvlJc w:val="left"/>
      <w:pPr>
        <w:ind w:left="502" w:hanging="360"/>
      </w:pPr>
      <w:rPr>
        <w:rFonts w:ascii="Arial" w:hAnsi="Arial" w:cs="Arial" w:hint="default"/>
        <w:color w:val="auto"/>
        <w:sz w:val="22"/>
      </w:rPr>
    </w:lvl>
    <w:lvl w:ilvl="1" w:tplc="10090001">
      <w:start w:val="1"/>
      <w:numFmt w:val="bullet"/>
      <w:lvlText w:val=""/>
      <w:lvlJc w:val="left"/>
      <w:pPr>
        <w:ind w:left="1985" w:hanging="360"/>
      </w:pPr>
      <w:rPr>
        <w:rFonts w:ascii="Symbol" w:hAnsi="Symbol" w:hint="default"/>
        <w:sz w:val="20"/>
      </w:rPr>
    </w:lvl>
    <w:lvl w:ilvl="2" w:tplc="FB3E14CC">
      <w:numFmt w:val="bullet"/>
      <w:lvlText w:val="-"/>
      <w:lvlJc w:val="left"/>
      <w:pPr>
        <w:ind w:left="1663" w:hanging="180"/>
      </w:pPr>
      <w:rPr>
        <w:rFonts w:ascii="Arial" w:eastAsiaTheme="minorEastAsia" w:hAnsi="Arial" w:cs="Arial" w:hint="default"/>
      </w:r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9" w15:restartNumberingAfterBreak="0">
    <w:nsid w:val="6671483A"/>
    <w:multiLevelType w:val="hybridMultilevel"/>
    <w:tmpl w:val="21F061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9704558"/>
    <w:multiLevelType w:val="multilevel"/>
    <w:tmpl w:val="F10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02052"/>
    <w:multiLevelType w:val="multilevel"/>
    <w:tmpl w:val="4F52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22621"/>
    <w:multiLevelType w:val="multilevel"/>
    <w:tmpl w:val="DD4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73221"/>
    <w:multiLevelType w:val="multilevel"/>
    <w:tmpl w:val="D4E6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52B77"/>
    <w:multiLevelType w:val="hybridMultilevel"/>
    <w:tmpl w:val="D7FA3280"/>
    <w:lvl w:ilvl="0" w:tplc="C22C8F0A">
      <w:start w:val="1"/>
      <w:numFmt w:val="bullet"/>
      <w:lvlText w:val="o"/>
      <w:lvlJc w:val="left"/>
      <w:pPr>
        <w:ind w:left="927" w:hanging="360"/>
      </w:pPr>
      <w:rPr>
        <w:rFonts w:ascii="Courier New" w:hAnsi="Courier New" w:cs="Courier New" w:hint="default"/>
        <w:color w:val="auto"/>
        <w:sz w:val="22"/>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5" w15:restartNumberingAfterBreak="0">
    <w:nsid w:val="7DBB53B5"/>
    <w:multiLevelType w:val="hybridMultilevel"/>
    <w:tmpl w:val="2222DA74"/>
    <w:lvl w:ilvl="0" w:tplc="3B92DCC0">
      <w:start w:val="1"/>
      <w:numFmt w:val="bullet"/>
      <w:lvlText w:val=""/>
      <w:lvlJc w:val="left"/>
      <w:pPr>
        <w:ind w:left="502" w:hanging="360"/>
      </w:pPr>
      <w:rPr>
        <w:rFonts w:ascii="Symbol" w:hAnsi="Symbol" w:hint="default"/>
        <w:color w:val="auto"/>
        <w:sz w:val="32"/>
      </w:rPr>
    </w:lvl>
    <w:lvl w:ilvl="1" w:tplc="10090003">
      <w:start w:val="1"/>
      <w:numFmt w:val="bullet"/>
      <w:lvlText w:val="o"/>
      <w:lvlJc w:val="left"/>
      <w:pPr>
        <w:ind w:left="1069"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36" w15:restartNumberingAfterBreak="0">
    <w:nsid w:val="7E6D653D"/>
    <w:multiLevelType w:val="hybridMultilevel"/>
    <w:tmpl w:val="4B2EBAE2"/>
    <w:lvl w:ilvl="0" w:tplc="10090013">
      <w:start w:val="1"/>
      <w:numFmt w:val="upperRoman"/>
      <w:lvlText w:val="%1."/>
      <w:lvlJc w:val="righ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16cid:durableId="633407663">
    <w:abstractNumId w:val="5"/>
  </w:num>
  <w:num w:numId="2" w16cid:durableId="1069035914">
    <w:abstractNumId w:val="23"/>
  </w:num>
  <w:num w:numId="3" w16cid:durableId="1554535358">
    <w:abstractNumId w:val="15"/>
  </w:num>
  <w:num w:numId="4" w16cid:durableId="314922171">
    <w:abstractNumId w:val="12"/>
  </w:num>
  <w:num w:numId="5" w16cid:durableId="1107888912">
    <w:abstractNumId w:val="14"/>
  </w:num>
  <w:num w:numId="6" w16cid:durableId="1448964364">
    <w:abstractNumId w:val="9"/>
  </w:num>
  <w:num w:numId="7" w16cid:durableId="435516074">
    <w:abstractNumId w:val="8"/>
  </w:num>
  <w:num w:numId="8" w16cid:durableId="1036807457">
    <w:abstractNumId w:val="31"/>
  </w:num>
  <w:num w:numId="9" w16cid:durableId="806629966">
    <w:abstractNumId w:val="33"/>
  </w:num>
  <w:num w:numId="10" w16cid:durableId="1609892379">
    <w:abstractNumId w:val="32"/>
  </w:num>
  <w:num w:numId="11" w16cid:durableId="1860192962">
    <w:abstractNumId w:val="25"/>
  </w:num>
  <w:num w:numId="12" w16cid:durableId="1233615229">
    <w:abstractNumId w:val="0"/>
  </w:num>
  <w:num w:numId="13" w16cid:durableId="247275773">
    <w:abstractNumId w:val="2"/>
  </w:num>
  <w:num w:numId="14" w16cid:durableId="1261640269">
    <w:abstractNumId w:val="7"/>
  </w:num>
  <w:num w:numId="15" w16cid:durableId="1946034610">
    <w:abstractNumId w:val="20"/>
  </w:num>
  <w:num w:numId="16" w16cid:durableId="1795903936">
    <w:abstractNumId w:val="3"/>
  </w:num>
  <w:num w:numId="17" w16cid:durableId="1279289679">
    <w:abstractNumId w:val="29"/>
  </w:num>
  <w:num w:numId="18" w16cid:durableId="1424180915">
    <w:abstractNumId w:val="35"/>
  </w:num>
  <w:num w:numId="19" w16cid:durableId="554850059">
    <w:abstractNumId w:val="34"/>
  </w:num>
  <w:num w:numId="20" w16cid:durableId="2113626239">
    <w:abstractNumId w:val="18"/>
  </w:num>
  <w:num w:numId="21" w16cid:durableId="387339502">
    <w:abstractNumId w:val="28"/>
  </w:num>
  <w:num w:numId="22" w16cid:durableId="687876922">
    <w:abstractNumId w:val="28"/>
  </w:num>
  <w:num w:numId="23" w16cid:durableId="1472285614">
    <w:abstractNumId w:val="28"/>
  </w:num>
  <w:num w:numId="24" w16cid:durableId="2001499780">
    <w:abstractNumId w:val="22"/>
  </w:num>
  <w:num w:numId="25" w16cid:durableId="4464359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9634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9491187">
    <w:abstractNumId w:val="17"/>
  </w:num>
  <w:num w:numId="28" w16cid:durableId="29683710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5302141">
    <w:abstractNumId w:val="17"/>
  </w:num>
  <w:num w:numId="30" w16cid:durableId="504980568">
    <w:abstractNumId w:val="16"/>
  </w:num>
  <w:num w:numId="31" w16cid:durableId="730467176">
    <w:abstractNumId w:val="26"/>
  </w:num>
  <w:num w:numId="32" w16cid:durableId="1169060243">
    <w:abstractNumId w:val="6"/>
  </w:num>
  <w:num w:numId="33" w16cid:durableId="592860758">
    <w:abstractNumId w:val="11"/>
  </w:num>
  <w:num w:numId="34" w16cid:durableId="318266019">
    <w:abstractNumId w:val="21"/>
  </w:num>
  <w:num w:numId="35" w16cid:durableId="1833520690">
    <w:abstractNumId w:val="36"/>
  </w:num>
  <w:num w:numId="36" w16cid:durableId="643511135">
    <w:abstractNumId w:val="27"/>
  </w:num>
  <w:num w:numId="37" w16cid:durableId="1086654576">
    <w:abstractNumId w:val="30"/>
  </w:num>
  <w:num w:numId="38" w16cid:durableId="2017728246">
    <w:abstractNumId w:val="13"/>
  </w:num>
  <w:num w:numId="39" w16cid:durableId="1820922300">
    <w:abstractNumId w:val="4"/>
  </w:num>
  <w:num w:numId="40" w16cid:durableId="754324279">
    <w:abstractNumId w:val="19"/>
  </w:num>
  <w:num w:numId="41" w16cid:durableId="1741051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6A"/>
    <w:rsid w:val="0006707C"/>
    <w:rsid w:val="0008764E"/>
    <w:rsid w:val="000E2B92"/>
    <w:rsid w:val="00127F45"/>
    <w:rsid w:val="00135C86"/>
    <w:rsid w:val="001507EF"/>
    <w:rsid w:val="00161871"/>
    <w:rsid w:val="0017239A"/>
    <w:rsid w:val="001A2D72"/>
    <w:rsid w:val="001B3710"/>
    <w:rsid w:val="001B7124"/>
    <w:rsid w:val="001C057B"/>
    <w:rsid w:val="001D4031"/>
    <w:rsid w:val="00205B66"/>
    <w:rsid w:val="00234F4A"/>
    <w:rsid w:val="002401B6"/>
    <w:rsid w:val="00254691"/>
    <w:rsid w:val="00254ED1"/>
    <w:rsid w:val="00270D27"/>
    <w:rsid w:val="00277E3D"/>
    <w:rsid w:val="002901F6"/>
    <w:rsid w:val="002A7E15"/>
    <w:rsid w:val="002E1230"/>
    <w:rsid w:val="002E1F3D"/>
    <w:rsid w:val="002E390D"/>
    <w:rsid w:val="002E5547"/>
    <w:rsid w:val="002E5C18"/>
    <w:rsid w:val="002F6D3A"/>
    <w:rsid w:val="0030301A"/>
    <w:rsid w:val="003234C2"/>
    <w:rsid w:val="00336E6A"/>
    <w:rsid w:val="00372FD8"/>
    <w:rsid w:val="00395D77"/>
    <w:rsid w:val="00396ECC"/>
    <w:rsid w:val="003C79C5"/>
    <w:rsid w:val="003E3E34"/>
    <w:rsid w:val="00422D97"/>
    <w:rsid w:val="00472DF2"/>
    <w:rsid w:val="004A085A"/>
    <w:rsid w:val="004B1166"/>
    <w:rsid w:val="004D5B9B"/>
    <w:rsid w:val="004F1E51"/>
    <w:rsid w:val="005028B8"/>
    <w:rsid w:val="00571035"/>
    <w:rsid w:val="00576D38"/>
    <w:rsid w:val="0059128A"/>
    <w:rsid w:val="005E5499"/>
    <w:rsid w:val="00681C1B"/>
    <w:rsid w:val="00690358"/>
    <w:rsid w:val="006B3492"/>
    <w:rsid w:val="006B3F94"/>
    <w:rsid w:val="006C1E76"/>
    <w:rsid w:val="006E014B"/>
    <w:rsid w:val="006E6218"/>
    <w:rsid w:val="00723632"/>
    <w:rsid w:val="007318A1"/>
    <w:rsid w:val="00731E94"/>
    <w:rsid w:val="007553D4"/>
    <w:rsid w:val="007C3356"/>
    <w:rsid w:val="00825073"/>
    <w:rsid w:val="008429F3"/>
    <w:rsid w:val="00852E72"/>
    <w:rsid w:val="00860064"/>
    <w:rsid w:val="0088037D"/>
    <w:rsid w:val="008D72AA"/>
    <w:rsid w:val="008E71F6"/>
    <w:rsid w:val="008F259E"/>
    <w:rsid w:val="0099224D"/>
    <w:rsid w:val="00992AA3"/>
    <w:rsid w:val="00993036"/>
    <w:rsid w:val="00996908"/>
    <w:rsid w:val="009C395A"/>
    <w:rsid w:val="009D453E"/>
    <w:rsid w:val="00A00ECC"/>
    <w:rsid w:val="00A90C78"/>
    <w:rsid w:val="00A91554"/>
    <w:rsid w:val="00AC3795"/>
    <w:rsid w:val="00AC3E7E"/>
    <w:rsid w:val="00AC6529"/>
    <w:rsid w:val="00AF6853"/>
    <w:rsid w:val="00AF6B22"/>
    <w:rsid w:val="00B16357"/>
    <w:rsid w:val="00B23B46"/>
    <w:rsid w:val="00B45EB6"/>
    <w:rsid w:val="00B705B4"/>
    <w:rsid w:val="00BE2DED"/>
    <w:rsid w:val="00C05E80"/>
    <w:rsid w:val="00C147CC"/>
    <w:rsid w:val="00C3510B"/>
    <w:rsid w:val="00C74FC5"/>
    <w:rsid w:val="00C87F47"/>
    <w:rsid w:val="00CD5550"/>
    <w:rsid w:val="00CE606E"/>
    <w:rsid w:val="00CE7323"/>
    <w:rsid w:val="00CF5D28"/>
    <w:rsid w:val="00D01FCF"/>
    <w:rsid w:val="00D14FED"/>
    <w:rsid w:val="00D1502B"/>
    <w:rsid w:val="00D40642"/>
    <w:rsid w:val="00D7567E"/>
    <w:rsid w:val="00DB137D"/>
    <w:rsid w:val="00DD7F08"/>
    <w:rsid w:val="00E013DD"/>
    <w:rsid w:val="00E22F8E"/>
    <w:rsid w:val="00E36405"/>
    <w:rsid w:val="00E57CF0"/>
    <w:rsid w:val="00E7537A"/>
    <w:rsid w:val="00EF67EB"/>
    <w:rsid w:val="00F022AF"/>
    <w:rsid w:val="00F3447B"/>
    <w:rsid w:val="00F378A2"/>
    <w:rsid w:val="00F713AF"/>
    <w:rsid w:val="00F779F9"/>
    <w:rsid w:val="00FB0A43"/>
    <w:rsid w:val="00FB46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B1E9EA"/>
  <w15:docId w15:val="{0501AE71-B2BF-4E7C-8DB3-D0160EBE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4C2"/>
  </w:style>
  <w:style w:type="paragraph" w:styleId="Footer">
    <w:name w:val="footer"/>
    <w:basedOn w:val="Normal"/>
    <w:link w:val="FooterChar"/>
    <w:uiPriority w:val="99"/>
    <w:unhideWhenUsed/>
    <w:rsid w:val="00323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4C2"/>
  </w:style>
  <w:style w:type="paragraph" w:styleId="BalloonText">
    <w:name w:val="Balloon Text"/>
    <w:basedOn w:val="Normal"/>
    <w:link w:val="BalloonTextChar"/>
    <w:uiPriority w:val="99"/>
    <w:semiHidden/>
    <w:unhideWhenUsed/>
    <w:rsid w:val="00323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4C2"/>
    <w:rPr>
      <w:rFonts w:ascii="Tahoma" w:hAnsi="Tahoma" w:cs="Tahoma"/>
      <w:sz w:val="16"/>
      <w:szCs w:val="16"/>
    </w:rPr>
  </w:style>
  <w:style w:type="character" w:styleId="Hyperlink">
    <w:name w:val="Hyperlink"/>
    <w:basedOn w:val="DefaultParagraphFont"/>
    <w:uiPriority w:val="99"/>
    <w:unhideWhenUsed/>
    <w:rsid w:val="00CE7323"/>
    <w:rPr>
      <w:color w:val="0000FF"/>
      <w:u w:val="single"/>
    </w:rPr>
  </w:style>
  <w:style w:type="paragraph" w:styleId="NormalWeb">
    <w:name w:val="Normal (Web)"/>
    <w:basedOn w:val="Normal"/>
    <w:uiPriority w:val="99"/>
    <w:unhideWhenUsed/>
    <w:rsid w:val="00CE7323"/>
    <w:pPr>
      <w:spacing w:before="150" w:after="150" w:line="240" w:lineRule="auto"/>
    </w:pPr>
    <w:rPr>
      <w:rFonts w:ascii="Times New Roman" w:hAnsi="Times New Roman" w:cs="Times New Roman"/>
      <w:sz w:val="24"/>
      <w:szCs w:val="24"/>
      <w:lang w:eastAsia="en-CA"/>
    </w:rPr>
  </w:style>
  <w:style w:type="paragraph" w:styleId="ListParagraph">
    <w:name w:val="List Paragraph"/>
    <w:basedOn w:val="Normal"/>
    <w:uiPriority w:val="34"/>
    <w:qFormat/>
    <w:rsid w:val="001A2D72"/>
    <w:pPr>
      <w:ind w:left="720"/>
      <w:contextualSpacing/>
    </w:pPr>
    <w:rPr>
      <w:rFonts w:asciiTheme="minorHAnsi" w:hAnsiTheme="minorHAnsi"/>
    </w:rPr>
  </w:style>
  <w:style w:type="character" w:customStyle="1" w:styleId="lrzxr">
    <w:name w:val="lrzxr"/>
    <w:basedOn w:val="DefaultParagraphFont"/>
    <w:rsid w:val="001A2D72"/>
  </w:style>
  <w:style w:type="paragraph" w:customStyle="1" w:styleId="Default">
    <w:name w:val="Default"/>
    <w:basedOn w:val="Normal"/>
    <w:uiPriority w:val="99"/>
    <w:rsid w:val="0017239A"/>
    <w:pPr>
      <w:autoSpaceDE w:val="0"/>
      <w:autoSpaceDN w:val="0"/>
      <w:spacing w:after="0" w:line="240" w:lineRule="auto"/>
    </w:pPr>
    <w:rPr>
      <w:rFonts w:ascii="Calibri" w:hAnsi="Calibri" w:cs="Times New Roman"/>
      <w:color w:val="000000"/>
      <w:sz w:val="24"/>
      <w:szCs w:val="24"/>
      <w:lang w:eastAsia="en-CA"/>
    </w:rPr>
  </w:style>
  <w:style w:type="paragraph" w:styleId="BodyText">
    <w:name w:val="Body Text"/>
    <w:basedOn w:val="Normal"/>
    <w:link w:val="BodyTextChar"/>
    <w:uiPriority w:val="99"/>
    <w:semiHidden/>
    <w:unhideWhenUsed/>
    <w:rsid w:val="00AC6529"/>
    <w:pPr>
      <w:spacing w:after="120"/>
    </w:pPr>
  </w:style>
  <w:style w:type="character" w:customStyle="1" w:styleId="BodyTextChar">
    <w:name w:val="Body Text Char"/>
    <w:basedOn w:val="DefaultParagraphFont"/>
    <w:link w:val="BodyText"/>
    <w:uiPriority w:val="99"/>
    <w:semiHidden/>
    <w:rsid w:val="00AC6529"/>
  </w:style>
  <w:style w:type="paragraph" w:styleId="NoSpacing">
    <w:name w:val="No Spacing"/>
    <w:uiPriority w:val="1"/>
    <w:qFormat/>
    <w:rsid w:val="001B7124"/>
    <w:pPr>
      <w:spacing w:after="0" w:line="240" w:lineRule="auto"/>
    </w:pPr>
    <w:rPr>
      <w:rFonts w:asciiTheme="minorHAnsi" w:hAnsiTheme="minorHAnsi"/>
    </w:rPr>
  </w:style>
  <w:style w:type="character" w:styleId="UnresolvedMention">
    <w:name w:val="Unresolved Mention"/>
    <w:basedOn w:val="DefaultParagraphFont"/>
    <w:uiPriority w:val="99"/>
    <w:semiHidden/>
    <w:unhideWhenUsed/>
    <w:rsid w:val="002F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9630">
      <w:bodyDiv w:val="1"/>
      <w:marLeft w:val="0"/>
      <w:marRight w:val="0"/>
      <w:marTop w:val="0"/>
      <w:marBottom w:val="0"/>
      <w:divBdr>
        <w:top w:val="none" w:sz="0" w:space="0" w:color="auto"/>
        <w:left w:val="none" w:sz="0" w:space="0" w:color="auto"/>
        <w:bottom w:val="none" w:sz="0" w:space="0" w:color="auto"/>
        <w:right w:val="none" w:sz="0" w:space="0" w:color="auto"/>
      </w:divBdr>
    </w:div>
    <w:div w:id="230045323">
      <w:bodyDiv w:val="1"/>
      <w:marLeft w:val="0"/>
      <w:marRight w:val="0"/>
      <w:marTop w:val="0"/>
      <w:marBottom w:val="0"/>
      <w:divBdr>
        <w:top w:val="none" w:sz="0" w:space="0" w:color="auto"/>
        <w:left w:val="none" w:sz="0" w:space="0" w:color="auto"/>
        <w:bottom w:val="none" w:sz="0" w:space="0" w:color="auto"/>
        <w:right w:val="none" w:sz="0" w:space="0" w:color="auto"/>
      </w:divBdr>
    </w:div>
    <w:div w:id="401871808">
      <w:bodyDiv w:val="1"/>
      <w:marLeft w:val="0"/>
      <w:marRight w:val="0"/>
      <w:marTop w:val="0"/>
      <w:marBottom w:val="0"/>
      <w:divBdr>
        <w:top w:val="none" w:sz="0" w:space="0" w:color="auto"/>
        <w:left w:val="none" w:sz="0" w:space="0" w:color="auto"/>
        <w:bottom w:val="none" w:sz="0" w:space="0" w:color="auto"/>
        <w:right w:val="none" w:sz="0" w:space="0" w:color="auto"/>
      </w:divBdr>
    </w:div>
    <w:div w:id="418601662">
      <w:bodyDiv w:val="1"/>
      <w:marLeft w:val="0"/>
      <w:marRight w:val="0"/>
      <w:marTop w:val="0"/>
      <w:marBottom w:val="0"/>
      <w:divBdr>
        <w:top w:val="none" w:sz="0" w:space="0" w:color="auto"/>
        <w:left w:val="none" w:sz="0" w:space="0" w:color="auto"/>
        <w:bottom w:val="none" w:sz="0" w:space="0" w:color="auto"/>
        <w:right w:val="none" w:sz="0" w:space="0" w:color="auto"/>
      </w:divBdr>
    </w:div>
    <w:div w:id="1271159717">
      <w:bodyDiv w:val="1"/>
      <w:marLeft w:val="0"/>
      <w:marRight w:val="0"/>
      <w:marTop w:val="0"/>
      <w:marBottom w:val="0"/>
      <w:divBdr>
        <w:top w:val="none" w:sz="0" w:space="0" w:color="auto"/>
        <w:left w:val="none" w:sz="0" w:space="0" w:color="auto"/>
        <w:bottom w:val="none" w:sz="0" w:space="0" w:color="auto"/>
        <w:right w:val="none" w:sz="0" w:space="0" w:color="auto"/>
      </w:divBdr>
    </w:div>
    <w:div w:id="1707679829">
      <w:bodyDiv w:val="1"/>
      <w:marLeft w:val="0"/>
      <w:marRight w:val="0"/>
      <w:marTop w:val="0"/>
      <w:marBottom w:val="0"/>
      <w:divBdr>
        <w:top w:val="none" w:sz="0" w:space="0" w:color="auto"/>
        <w:left w:val="none" w:sz="0" w:space="0" w:color="auto"/>
        <w:bottom w:val="none" w:sz="0" w:space="0" w:color="auto"/>
        <w:right w:val="none" w:sz="0" w:space="0" w:color="auto"/>
      </w:divBdr>
    </w:div>
    <w:div w:id="18760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ntfordpoliceservice.bamboohr.com/careers/2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antfordpolice.ca/upload/editor/BPS-588-Application-Form-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F3EDC7F93A3D4FAC7EE15679B16990" ma:contentTypeVersion="0" ma:contentTypeDescription="Create a new document." ma:contentTypeScope="" ma:versionID="5ffba559bd6f4c47a0486bd21f86d7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C2F03-B8C0-4C4C-98D3-3E9B048AA7CE}">
  <ds:schemaRefs>
    <ds:schemaRef ds:uri="http://schemas.microsoft.com/sharepoint/v3/contenttype/forms"/>
  </ds:schemaRefs>
</ds:datastoreItem>
</file>

<file path=customXml/itemProps2.xml><?xml version="1.0" encoding="utf-8"?>
<ds:datastoreItem xmlns:ds="http://schemas.openxmlformats.org/officeDocument/2006/customXml" ds:itemID="{7226310C-6332-4AE5-BAD3-CE8D1BC2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184AAA-0ED3-4714-88FF-41D0D9E50560}">
  <ds:schemaRefs>
    <ds:schemaRef ds:uri="http://schemas.openxmlformats.org/officeDocument/2006/bibliography"/>
  </ds:schemaRefs>
</ds:datastoreItem>
</file>

<file path=customXml/itemProps4.xml><?xml version="1.0" encoding="utf-8"?>
<ds:datastoreItem xmlns:ds="http://schemas.openxmlformats.org/officeDocument/2006/customXml" ds:itemID="{21898A48-1AD8-4CAD-82A8-0B52BBD1BC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Brantford Police Service</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RIGGLESFORD, Susanne</dc:creator>
  <cp:lastModifiedBy>Verheul, Erika</cp:lastModifiedBy>
  <cp:revision>6</cp:revision>
  <dcterms:created xsi:type="dcterms:W3CDTF">2025-09-08T14:32:00Z</dcterms:created>
  <dcterms:modified xsi:type="dcterms:W3CDTF">2025-09-18T13:25:00Z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0x010100C8F3EDC7F93A3D4FAC7EE15679B16990</vt:lpwstr>
  </property>
</Properties>
</file>